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131310">
        <w:rPr>
          <w:b/>
          <w:sz w:val="28"/>
          <w:szCs w:val="28"/>
        </w:rPr>
        <w:t>19.12.2017</w:t>
      </w:r>
      <w:r w:rsidR="00845255">
        <w:rPr>
          <w:b/>
          <w:sz w:val="28"/>
          <w:szCs w:val="28"/>
        </w:rPr>
        <w:t xml:space="preserve"> г.</w:t>
      </w:r>
    </w:p>
    <w:p w:rsidR="000445D7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131310" w:rsidRDefault="00131310" w:rsidP="001035C1">
      <w:pPr>
        <w:pStyle w:val="a5"/>
        <w:ind w:left="0" w:firstLine="0"/>
        <w:rPr>
          <w:b/>
          <w:sz w:val="28"/>
          <w:szCs w:val="28"/>
        </w:rPr>
      </w:pP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31310" w:rsidRDefault="00131310" w:rsidP="001035C1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845255" w:rsidRPr="003B4122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7B24D2" w:rsidRPr="003B4122" w:rsidRDefault="007B24D2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BA7D7B" w:rsidRDefault="007B24D2" w:rsidP="007459AA">
      <w:pPr>
        <w:pStyle w:val="a5"/>
        <w:ind w:left="0" w:firstLine="709"/>
        <w:jc w:val="center"/>
        <w:rPr>
          <w:b/>
          <w:sz w:val="28"/>
          <w:szCs w:val="28"/>
        </w:rPr>
      </w:pPr>
      <w:r w:rsidRPr="00BA7D7B">
        <w:rPr>
          <w:b/>
          <w:bCs/>
          <w:i/>
          <w:sz w:val="28"/>
          <w:szCs w:val="28"/>
        </w:rPr>
        <w:t xml:space="preserve">Публичные слушания по проекту Решения Думы Томского района  </w:t>
      </w: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BA7D7B" w:rsidRDefault="00BA7D7B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11.00-11.30</w:t>
      </w:r>
    </w:p>
    <w:p w:rsidR="007D5599" w:rsidRDefault="007D5599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011A5" w:rsidRPr="001719DF" w:rsidRDefault="00BA7D7B" w:rsidP="00B011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D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B4122" w:rsidRPr="00DE662B">
        <w:rPr>
          <w:rFonts w:ascii="Times New Roman" w:hAnsi="Times New Roman" w:cs="Times New Roman"/>
          <w:b/>
          <w:i/>
          <w:sz w:val="28"/>
          <w:szCs w:val="28"/>
        </w:rPr>
        <w:t>«О внесении изменений в Устав муниципального образования «Томский район», утвержденный решением Думы Томского района от 29.09.2011 №</w:t>
      </w:r>
      <w:r w:rsidR="003B41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4122" w:rsidRPr="00DE662B">
        <w:rPr>
          <w:rFonts w:ascii="Times New Roman" w:hAnsi="Times New Roman" w:cs="Times New Roman"/>
          <w:b/>
          <w:i/>
          <w:sz w:val="28"/>
          <w:szCs w:val="28"/>
        </w:rPr>
        <w:t>82 «О принятии Устава муниципальн</w:t>
      </w:r>
      <w:r w:rsidR="003B4122">
        <w:rPr>
          <w:rFonts w:ascii="Times New Roman" w:hAnsi="Times New Roman" w:cs="Times New Roman"/>
          <w:b/>
          <w:i/>
          <w:sz w:val="28"/>
          <w:szCs w:val="28"/>
        </w:rPr>
        <w:t>ого образования «Томский район»</w:t>
      </w: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 - </w:t>
      </w:r>
      <w:r w:rsidRPr="003D541B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- правового отдела Управления Делами Администрации Томского района</w:t>
      </w:r>
    </w:p>
    <w:p w:rsidR="007B24D2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7B24D2">
        <w:rPr>
          <w:rFonts w:ascii="Times New Roman" w:hAnsi="Times New Roman" w:cs="Times New Roman"/>
          <w:i/>
          <w:sz w:val="28"/>
          <w:szCs w:val="28"/>
        </w:rPr>
        <w:t>ы:</w:t>
      </w:r>
    </w:p>
    <w:p w:rsidR="007B24D2" w:rsidRDefault="00131310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B24D2" w:rsidRPr="007B24D2"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A3D3A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</w:t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начальник Управления Делами Администрации Томского  района </w:t>
      </w:r>
    </w:p>
    <w:p w:rsidR="00B011A5" w:rsidRPr="001719DF" w:rsidRDefault="00131310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01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7B24D2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7B24D2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B011A5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011A5" w:rsidRPr="00F316D8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131310" w:rsidRDefault="00131310" w:rsidP="00225C9A">
      <w:pPr>
        <w:pStyle w:val="a3"/>
        <w:ind w:left="709"/>
        <w:jc w:val="both"/>
      </w:pP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0445D7" w:rsidRDefault="0050086F" w:rsidP="00B44A6A">
      <w:pPr>
        <w:pStyle w:val="a4"/>
        <w:jc w:val="both"/>
        <w:rPr>
          <w:i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35C1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73046" w:rsidRPr="000445D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>И.Г. Андреев</w:t>
      </w:r>
    </w:p>
    <w:sectPr w:rsidR="00FA47BA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F3F1-1276-4F09-BF5D-510D2419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</cp:revision>
  <cp:lastPrinted>2013-02-19T02:45:00Z</cp:lastPrinted>
  <dcterms:created xsi:type="dcterms:W3CDTF">2015-12-11T07:11:00Z</dcterms:created>
  <dcterms:modified xsi:type="dcterms:W3CDTF">2017-12-15T01:42:00Z</dcterms:modified>
</cp:coreProperties>
</file>